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F421" w14:textId="77777777" w:rsidR="00E86AE1" w:rsidRPr="00E86AE1" w:rsidRDefault="00E86AE1" w:rsidP="00E86AE1">
      <w:pPr>
        <w:rPr>
          <w:rFonts w:eastAsia="Times New Roman"/>
          <w:b/>
          <w:bCs/>
          <w:u w:val="single"/>
        </w:rPr>
      </w:pPr>
      <w:r w:rsidRPr="00E86AE1">
        <w:rPr>
          <w:rFonts w:eastAsia="Times New Roman"/>
          <w:b/>
          <w:bCs/>
          <w:color w:val="000000"/>
          <w:u w:val="single"/>
          <w:shd w:val="clear" w:color="auto" w:fill="FFFFFF"/>
        </w:rPr>
        <w:t xml:space="preserve">Metodologija </w:t>
      </w:r>
      <w:proofErr w:type="spellStart"/>
      <w:r w:rsidRPr="00E86AE1">
        <w:rPr>
          <w:rFonts w:eastAsia="Times New Roman"/>
          <w:b/>
          <w:bCs/>
          <w:color w:val="000000"/>
          <w:u w:val="single"/>
          <w:shd w:val="clear" w:color="auto" w:fill="FFFFFF"/>
        </w:rPr>
        <w:t>istraživanja</w:t>
      </w:r>
      <w:proofErr w:type="spellEnd"/>
    </w:p>
    <w:p w14:paraId="20374306" w14:textId="77777777" w:rsidR="00E86AE1" w:rsidRDefault="00E86AE1" w:rsidP="00E86AE1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Januarsko-februarski ispitni rok 2023/2024.</w:t>
      </w:r>
    </w:p>
    <w:p w14:paraId="0312F707" w14:textId="77777777" w:rsidR="00E86AE1" w:rsidRDefault="00E86AE1" w:rsidP="00E86AE1">
      <w:pPr>
        <w:rPr>
          <w:rFonts w:eastAsia="Times New Roman"/>
        </w:rPr>
      </w:pPr>
      <w:r>
        <w:rPr>
          <w:rFonts w:eastAsia="Times New Roman"/>
          <w:color w:val="000000"/>
        </w:rPr>
        <w:t>-22.01.2024. 11:00 (R); 17:00 (V)</w:t>
      </w:r>
    </w:p>
    <w:p w14:paraId="099B83B7" w14:textId="77777777" w:rsidR="00E86AE1" w:rsidRDefault="00E86AE1" w:rsidP="00E86AE1">
      <w:pPr>
        <w:rPr>
          <w:rFonts w:eastAsia="Times New Roman"/>
        </w:rPr>
      </w:pPr>
      <w:r>
        <w:rPr>
          <w:rFonts w:eastAsia="Times New Roman"/>
          <w:color w:val="000000"/>
        </w:rPr>
        <w:t>-05.02.2024. 11:00 (R); 17:00 (V)</w:t>
      </w:r>
    </w:p>
    <w:p w14:paraId="2E18B17D" w14:textId="77777777" w:rsidR="00E86AE1" w:rsidRDefault="00E86AE1" w:rsidP="00E86AE1">
      <w:pPr>
        <w:rPr>
          <w:rFonts w:eastAsia="Times New Roman"/>
        </w:rPr>
      </w:pPr>
    </w:p>
    <w:p w14:paraId="045DE71D" w14:textId="77777777" w:rsidR="00E86AE1" w:rsidRDefault="00E86AE1" w:rsidP="00E86AE1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Metodologija </w:t>
      </w:r>
      <w:proofErr w:type="spellStart"/>
      <w:r>
        <w:rPr>
          <w:rFonts w:eastAsia="Times New Roman"/>
          <w:color w:val="000000"/>
        </w:rPr>
        <w:t>istraživanja</w:t>
      </w:r>
      <w:proofErr w:type="spellEnd"/>
    </w:p>
    <w:p w14:paraId="2177FE8B" w14:textId="77777777" w:rsidR="00E86AE1" w:rsidRDefault="00E86AE1" w:rsidP="00E86AE1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Septembarski ispitni rok 2023/2024.</w:t>
      </w:r>
    </w:p>
    <w:p w14:paraId="136CE2C4" w14:textId="77777777" w:rsidR="00E86AE1" w:rsidRDefault="00E86AE1" w:rsidP="00E86AE1">
      <w:pPr>
        <w:rPr>
          <w:rFonts w:eastAsia="Times New Roman"/>
        </w:rPr>
      </w:pPr>
      <w:r>
        <w:rPr>
          <w:rFonts w:eastAsia="Times New Roman"/>
          <w:color w:val="000000"/>
        </w:rPr>
        <w:t>-09.09.2024. u 17:00</w:t>
      </w:r>
    </w:p>
    <w:p w14:paraId="7201B191" w14:textId="589223CF" w:rsidR="00E86AE1" w:rsidRPr="00A94B32" w:rsidRDefault="00E86AE1" w:rsidP="00A94B32">
      <w:pPr>
        <w:rPr>
          <w:rFonts w:eastAsia="Times New Roman"/>
        </w:rPr>
      </w:pPr>
      <w:r>
        <w:rPr>
          <w:rFonts w:eastAsia="Times New Roman"/>
          <w:color w:val="000000"/>
        </w:rPr>
        <w:t>-23.09.2024. u 17:00</w:t>
      </w:r>
    </w:p>
    <w:p w14:paraId="4605F093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color w:val="000000"/>
        </w:rPr>
        <w:t> </w:t>
      </w:r>
    </w:p>
    <w:p w14:paraId="6CEB1CA1" w14:textId="77777777" w:rsidR="00E86AE1" w:rsidRDefault="00E86AE1" w:rsidP="00E86AE1">
      <w:pPr>
        <w:pStyle w:val="NormalWeb"/>
        <w:shd w:val="clear" w:color="auto" w:fill="FFFFFF"/>
        <w:jc w:val="both"/>
        <w:rPr>
          <w:b/>
          <w:bCs/>
          <w:color w:val="000000"/>
          <w:u w:val="single"/>
        </w:rPr>
      </w:pPr>
      <w:r w:rsidRPr="00E86AE1">
        <w:rPr>
          <w:b/>
          <w:bCs/>
          <w:color w:val="000000"/>
          <w:u w:val="single"/>
        </w:rPr>
        <w:t>1) Evropsko radno pravo i prava socijalne sigurnosti:</w:t>
      </w:r>
    </w:p>
    <w:p w14:paraId="2CC3A515" w14:textId="26FD6333" w:rsidR="00E86AE1" w:rsidRPr="00A94B32" w:rsidRDefault="00E86AE1" w:rsidP="00E86AE1">
      <w:pPr>
        <w:pStyle w:val="NormalWeb"/>
        <w:shd w:val="clear" w:color="auto" w:fill="FFFFFF"/>
        <w:jc w:val="both"/>
        <w:rPr>
          <w:b/>
          <w:bCs/>
        </w:rPr>
      </w:pPr>
      <w:r w:rsidRPr="00A94B32">
        <w:rPr>
          <w:b/>
          <w:bCs/>
          <w:color w:val="000000"/>
        </w:rPr>
        <w:t>Januarsko-februarski ispitni rok 2023/24.</w:t>
      </w:r>
    </w:p>
    <w:p w14:paraId="12B6358A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color w:val="000000"/>
        </w:rPr>
        <w:t>-</w:t>
      </w:r>
      <w:r>
        <w:rPr>
          <w:b/>
          <w:bCs/>
          <w:color w:val="000000"/>
        </w:rPr>
        <w:t>24. 01. 2024 u 17:00 sati</w:t>
      </w:r>
    </w:p>
    <w:p w14:paraId="7330BC15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-7. 02. 2024.u 17:00 sati</w:t>
      </w:r>
    </w:p>
    <w:p w14:paraId="2FAC6060" w14:textId="77777777" w:rsidR="00E86AE1" w:rsidRPr="00E86AE1" w:rsidRDefault="00E86AE1" w:rsidP="00E86AE1">
      <w:pPr>
        <w:pStyle w:val="NormalWeb"/>
        <w:shd w:val="clear" w:color="auto" w:fill="FFFFFF"/>
        <w:jc w:val="both"/>
        <w:rPr>
          <w:b/>
          <w:bCs/>
          <w:u w:val="single"/>
        </w:rPr>
      </w:pPr>
      <w:r w:rsidRPr="00E86AE1">
        <w:rPr>
          <w:b/>
          <w:bCs/>
          <w:color w:val="000000"/>
          <w:u w:val="single"/>
        </w:rPr>
        <w:t>2) Radne migracije u pravu EU</w:t>
      </w:r>
    </w:p>
    <w:p w14:paraId="02FA0856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color w:val="000000"/>
          <w:shd w:val="clear" w:color="auto" w:fill="FFFFFF"/>
        </w:rPr>
        <w:t>-</w:t>
      </w:r>
      <w:r>
        <w:rPr>
          <w:b/>
          <w:bCs/>
          <w:color w:val="000000"/>
          <w:shd w:val="clear" w:color="auto" w:fill="FFFFFF"/>
        </w:rPr>
        <w:t>23.01.2024 u 16:00 sati</w:t>
      </w:r>
    </w:p>
    <w:p w14:paraId="4D1E8D54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  <w:shd w:val="clear" w:color="auto" w:fill="FFFFFF"/>
        </w:rPr>
        <w:t>-6.02.2024.u 16:00 sati</w:t>
      </w:r>
    </w:p>
    <w:p w14:paraId="2820B14D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color w:val="000000"/>
        </w:rPr>
        <w:t> </w:t>
      </w:r>
    </w:p>
    <w:p w14:paraId="43010508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Septembarski ispitni rok 2023/2024.</w:t>
      </w:r>
    </w:p>
    <w:p w14:paraId="192AD44F" w14:textId="77777777" w:rsidR="00E86AE1" w:rsidRPr="00E86AE1" w:rsidRDefault="00E86AE1" w:rsidP="00E86AE1">
      <w:pPr>
        <w:pStyle w:val="NormalWeb"/>
        <w:shd w:val="clear" w:color="auto" w:fill="FFFFFF"/>
        <w:jc w:val="both"/>
        <w:rPr>
          <w:b/>
          <w:bCs/>
          <w:u w:val="single"/>
        </w:rPr>
      </w:pPr>
      <w:r w:rsidRPr="00E86AE1">
        <w:rPr>
          <w:b/>
          <w:bCs/>
          <w:color w:val="000000"/>
          <w:u w:val="single"/>
        </w:rPr>
        <w:t>1) Evropsko radno pravo i prava socijalne sigurnosti:</w:t>
      </w:r>
    </w:p>
    <w:p w14:paraId="1B1F8A5B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-28. 08. 2024 u 17:00 sati</w:t>
      </w:r>
    </w:p>
    <w:p w14:paraId="240B8C9E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-18. 09. 2024.u 17:00 sati</w:t>
      </w:r>
    </w:p>
    <w:p w14:paraId="6A1E4EC8" w14:textId="77777777" w:rsidR="00E86AE1" w:rsidRPr="00E86AE1" w:rsidRDefault="00E86AE1" w:rsidP="00E86AE1">
      <w:pPr>
        <w:pStyle w:val="NormalWeb"/>
        <w:shd w:val="clear" w:color="auto" w:fill="FFFFFF"/>
        <w:jc w:val="both"/>
        <w:rPr>
          <w:b/>
          <w:bCs/>
          <w:u w:val="single"/>
        </w:rPr>
      </w:pPr>
      <w:r w:rsidRPr="00E86AE1">
        <w:rPr>
          <w:b/>
          <w:bCs/>
          <w:color w:val="000000"/>
          <w:u w:val="single"/>
        </w:rPr>
        <w:t>2) Radne migracije u pravu EU</w:t>
      </w:r>
    </w:p>
    <w:p w14:paraId="27C13024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-27. 08. 2024 u 16:00 sati</w:t>
      </w:r>
    </w:p>
    <w:p w14:paraId="3960949E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-17. 09. 2024.u 16:00 sati</w:t>
      </w:r>
    </w:p>
    <w:p w14:paraId="29AB32C4" w14:textId="77777777" w:rsidR="00E86AE1" w:rsidRDefault="00E86AE1" w:rsidP="00E86AE1">
      <w:pPr>
        <w:rPr>
          <w:rFonts w:eastAsia="Times New Roman"/>
        </w:rPr>
      </w:pPr>
    </w:p>
    <w:p w14:paraId="370696FB" w14:textId="4A647A4E" w:rsidR="00E86AE1" w:rsidRDefault="00E86AE1" w:rsidP="00E86AE1">
      <w:pPr>
        <w:pStyle w:val="NormalWeb"/>
        <w:shd w:val="clear" w:color="auto" w:fill="FFFFFF"/>
        <w:jc w:val="both"/>
      </w:pPr>
    </w:p>
    <w:p w14:paraId="12DAF3AD" w14:textId="5FB16896" w:rsidR="00E86AE1" w:rsidRPr="00E86AE1" w:rsidRDefault="00E86AE1" w:rsidP="00E86AE1">
      <w:pPr>
        <w:pStyle w:val="NormalWeb"/>
        <w:shd w:val="clear" w:color="auto" w:fill="FFFFFF"/>
        <w:jc w:val="both"/>
        <w:rPr>
          <w:b/>
          <w:bCs/>
          <w:u w:val="single"/>
        </w:rPr>
      </w:pPr>
      <w:r w:rsidRPr="00E86AE1">
        <w:rPr>
          <w:b/>
          <w:bCs/>
          <w:color w:val="000000"/>
          <w:u w:val="single"/>
          <w:shd w:val="clear" w:color="auto" w:fill="FFFFFF"/>
        </w:rPr>
        <w:t>Evropska unija u međunarodnom pravu</w:t>
      </w:r>
      <w:r w:rsidRPr="00E86AE1">
        <w:rPr>
          <w:b/>
          <w:bCs/>
          <w:color w:val="000000"/>
          <w:u w:val="single"/>
        </w:rPr>
        <w:t>:</w:t>
      </w:r>
    </w:p>
    <w:p w14:paraId="0CBF6567" w14:textId="4E2DB423" w:rsidR="00E86AE1" w:rsidRPr="00E86AE1" w:rsidRDefault="00E86AE1" w:rsidP="00E86AE1">
      <w:pPr>
        <w:pStyle w:val="elementtoproof"/>
      </w:pPr>
      <w:r>
        <w:rPr>
          <w:b/>
          <w:bCs/>
          <w:color w:val="000000"/>
        </w:rPr>
        <w:t>Januarsko-februarski ispitni rok 2023/2024.</w:t>
      </w:r>
    </w:p>
    <w:p w14:paraId="74C2FB2D" w14:textId="046AB571" w:rsidR="00E86AE1" w:rsidRDefault="00E86AE1" w:rsidP="00E86AE1">
      <w:pPr>
        <w:pStyle w:val="NormalWeb"/>
        <w:shd w:val="clear" w:color="auto" w:fill="FFFFFF"/>
        <w:jc w:val="both"/>
      </w:pPr>
      <w:r>
        <w:rPr>
          <w:color w:val="000000"/>
        </w:rPr>
        <w:t>-</w:t>
      </w:r>
      <w:r>
        <w:rPr>
          <w:b/>
          <w:bCs/>
          <w:color w:val="000000"/>
        </w:rPr>
        <w:t>25. 01. 2024. u 17:00 sati</w:t>
      </w:r>
    </w:p>
    <w:p w14:paraId="772AEA8D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-08. 02. 2024. u 17:00 sati</w:t>
      </w:r>
    </w:p>
    <w:p w14:paraId="44751124" w14:textId="77777777" w:rsidR="00E86AE1" w:rsidRDefault="00E86AE1" w:rsidP="00E86AE1">
      <w:pPr>
        <w:pStyle w:val="NormalWeb"/>
        <w:shd w:val="clear" w:color="auto" w:fill="FFFFFF"/>
        <w:jc w:val="both"/>
      </w:pPr>
    </w:p>
    <w:p w14:paraId="5A1F7DE6" w14:textId="2EF82F7E" w:rsidR="00E86AE1" w:rsidRPr="00E86AE1" w:rsidRDefault="00E86AE1" w:rsidP="00E86AE1">
      <w:pPr>
        <w:pStyle w:val="NormalWeb"/>
        <w:shd w:val="clear" w:color="auto" w:fill="FFFFFF"/>
        <w:jc w:val="both"/>
        <w:rPr>
          <w:b/>
          <w:bCs/>
          <w:u w:val="single"/>
        </w:rPr>
      </w:pPr>
      <w:r w:rsidRPr="00E86AE1">
        <w:rPr>
          <w:b/>
          <w:bCs/>
          <w:color w:val="000000"/>
          <w:u w:val="single"/>
          <w:shd w:val="clear" w:color="auto" w:fill="FFFFFF"/>
        </w:rPr>
        <w:t>BiH i evropske integracije</w:t>
      </w:r>
    </w:p>
    <w:p w14:paraId="052DC902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color w:val="000000"/>
          <w:shd w:val="clear" w:color="auto" w:fill="FFFFFF"/>
        </w:rPr>
        <w:t>-</w:t>
      </w:r>
      <w:r>
        <w:rPr>
          <w:b/>
          <w:bCs/>
          <w:color w:val="000000"/>
          <w:shd w:val="clear" w:color="auto" w:fill="FFFFFF"/>
        </w:rPr>
        <w:t>24.01.2024 u 17:00 sati</w:t>
      </w:r>
    </w:p>
    <w:p w14:paraId="48850D25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  <w:shd w:val="clear" w:color="auto" w:fill="FFFFFF"/>
        </w:rPr>
        <w:t>07.02.2024.u 17:00 sati</w:t>
      </w:r>
    </w:p>
    <w:p w14:paraId="33561FDB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color w:val="000000"/>
        </w:rPr>
        <w:t> </w:t>
      </w:r>
    </w:p>
    <w:p w14:paraId="6803AA3A" w14:textId="60A05649" w:rsidR="00E86AE1" w:rsidRPr="00E86AE1" w:rsidRDefault="00E86AE1" w:rsidP="00E86AE1">
      <w:pPr>
        <w:shd w:val="clear" w:color="auto" w:fill="FFFFFF"/>
        <w:rPr>
          <w:rFonts w:eastAsia="Times New Roman"/>
          <w:b/>
          <w:bCs/>
          <w:u w:val="single"/>
        </w:rPr>
      </w:pPr>
      <w:r w:rsidRPr="00E86AE1">
        <w:rPr>
          <w:rFonts w:eastAsia="Times New Roman"/>
          <w:b/>
          <w:bCs/>
          <w:color w:val="000000"/>
          <w:u w:val="single"/>
        </w:rPr>
        <w:t>Evropska unija u međunarodnom pravu:</w:t>
      </w:r>
    </w:p>
    <w:p w14:paraId="58F469A2" w14:textId="1E19A315" w:rsidR="00A94B32" w:rsidRPr="00A94B32" w:rsidRDefault="00A94B32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Septembarski ispitni rok 2023/2024.</w:t>
      </w:r>
    </w:p>
    <w:p w14:paraId="6FA65AB2" w14:textId="64BA44F5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-12. 09. 2024 u 17:00 sati</w:t>
      </w:r>
    </w:p>
    <w:p w14:paraId="5BF24085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-25. 09. 2024.u 17:00 sati</w:t>
      </w:r>
    </w:p>
    <w:p w14:paraId="77A210D8" w14:textId="77777777" w:rsidR="00E86AE1" w:rsidRDefault="00E86AE1" w:rsidP="00E86AE1">
      <w:pPr>
        <w:pStyle w:val="NormalWeb"/>
        <w:shd w:val="clear" w:color="auto" w:fill="FFFFFF"/>
        <w:jc w:val="both"/>
      </w:pPr>
    </w:p>
    <w:p w14:paraId="1F6D2934" w14:textId="77777777" w:rsidR="00E86AE1" w:rsidRPr="00E86AE1" w:rsidRDefault="00E86AE1" w:rsidP="00E86AE1">
      <w:pPr>
        <w:pStyle w:val="NormalWeb"/>
        <w:shd w:val="clear" w:color="auto" w:fill="FFFFFF"/>
        <w:jc w:val="both"/>
        <w:rPr>
          <w:b/>
          <w:bCs/>
          <w:u w:val="single"/>
        </w:rPr>
      </w:pPr>
      <w:r w:rsidRPr="00E86AE1">
        <w:rPr>
          <w:b/>
          <w:bCs/>
          <w:color w:val="000000"/>
          <w:u w:val="single"/>
        </w:rPr>
        <w:t xml:space="preserve">2) </w:t>
      </w:r>
      <w:r w:rsidRPr="00E86AE1">
        <w:rPr>
          <w:b/>
          <w:bCs/>
          <w:color w:val="000000"/>
          <w:u w:val="single"/>
          <w:shd w:val="clear" w:color="auto" w:fill="FFFFFF"/>
        </w:rPr>
        <w:t>BiH i evropske integracije</w:t>
      </w:r>
    </w:p>
    <w:p w14:paraId="39D277BF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-10. 09. 2024 u 17:00 sati</w:t>
      </w:r>
    </w:p>
    <w:p w14:paraId="5A48BBA4" w14:textId="77777777" w:rsidR="00E86AE1" w:rsidRDefault="00E86AE1" w:rsidP="00E86AE1">
      <w:pPr>
        <w:pStyle w:val="NormalWeb"/>
        <w:shd w:val="clear" w:color="auto" w:fill="FFFFFF"/>
        <w:jc w:val="both"/>
      </w:pPr>
      <w:r>
        <w:rPr>
          <w:b/>
          <w:bCs/>
          <w:color w:val="000000"/>
        </w:rPr>
        <w:t>-24. 09. 2024.u 17:00 sati</w:t>
      </w:r>
    </w:p>
    <w:p w14:paraId="035C3FAC" w14:textId="7974AB77" w:rsidR="00E86AE1" w:rsidRPr="00054716" w:rsidRDefault="00E86AE1" w:rsidP="00E86AE1">
      <w:pPr>
        <w:rPr>
          <w:b/>
          <w:bCs/>
          <w:u w:val="single"/>
        </w:rPr>
      </w:pPr>
      <w:r w:rsidRPr="00E86AE1">
        <w:rPr>
          <w:b/>
          <w:bCs/>
          <w:u w:val="single"/>
        </w:rPr>
        <w:lastRenderedPageBreak/>
        <w:t>Ustavno pravo EU</w:t>
      </w:r>
      <w:r w:rsidR="00054716">
        <w:rPr>
          <w:b/>
          <w:bCs/>
          <w:u w:val="single"/>
        </w:rPr>
        <w:t>:</w:t>
      </w:r>
    </w:p>
    <w:p w14:paraId="08E95BD8" w14:textId="3DEB0DAE" w:rsidR="00E86AE1" w:rsidRPr="00054716" w:rsidRDefault="00054716" w:rsidP="00054716">
      <w:pPr>
        <w:pStyle w:val="elementtoproof"/>
      </w:pPr>
      <w:r>
        <w:rPr>
          <w:b/>
          <w:bCs/>
          <w:color w:val="000000"/>
        </w:rPr>
        <w:t>Januarsko-februarski ispitni rok 2023/2024.</w:t>
      </w:r>
    </w:p>
    <w:p w14:paraId="70FDB576" w14:textId="77777777" w:rsidR="00E86AE1" w:rsidRPr="00054716" w:rsidRDefault="00E86AE1" w:rsidP="00E86AE1">
      <w:pPr>
        <w:rPr>
          <w:rFonts w:eastAsia="Times New Roman"/>
          <w:b/>
          <w:bCs/>
        </w:rPr>
      </w:pPr>
      <w:r w:rsidRPr="00054716">
        <w:rPr>
          <w:rFonts w:ascii="Calibri" w:eastAsia="Times New Roman" w:hAnsi="Calibri" w:cs="Calibri"/>
          <w:b/>
          <w:bCs/>
          <w:color w:val="242424"/>
          <w:shd w:val="clear" w:color="auto" w:fill="FFFFFF"/>
        </w:rPr>
        <w:t>-02.02.2024. u 17:00 sati.</w:t>
      </w:r>
      <w:r w:rsidRPr="00054716">
        <w:rPr>
          <w:rFonts w:ascii="Calibri" w:eastAsia="Times New Roman" w:hAnsi="Calibri" w:cs="Calibri"/>
          <w:b/>
          <w:bCs/>
          <w:color w:val="242424"/>
          <w:shd w:val="clear" w:color="auto" w:fill="FFFFFF"/>
        </w:rPr>
        <w:br/>
        <w:t>-16.02.2024. u 17:00 sati. </w:t>
      </w:r>
    </w:p>
    <w:p w14:paraId="55056908" w14:textId="77777777" w:rsidR="00E86AE1" w:rsidRPr="00E86AE1" w:rsidRDefault="00E86AE1" w:rsidP="00E86AE1">
      <w:pPr>
        <w:rPr>
          <w:b/>
          <w:bCs/>
        </w:rPr>
      </w:pPr>
    </w:p>
    <w:p w14:paraId="05035ACB" w14:textId="77777777" w:rsidR="00E86AE1" w:rsidRPr="00E86AE1" w:rsidRDefault="00E86AE1" w:rsidP="00E86AE1">
      <w:pPr>
        <w:rPr>
          <w:b/>
          <w:bCs/>
        </w:rPr>
      </w:pPr>
      <w:r w:rsidRPr="00E86AE1">
        <w:rPr>
          <w:b/>
          <w:bCs/>
        </w:rPr>
        <w:t>Junsko- julski ispitni rok: </w:t>
      </w:r>
    </w:p>
    <w:p w14:paraId="6CBEBEC9" w14:textId="77777777" w:rsidR="00E86AE1" w:rsidRPr="00E86AE1" w:rsidRDefault="00E86AE1" w:rsidP="00E86AE1">
      <w:pPr>
        <w:rPr>
          <w:b/>
          <w:bCs/>
        </w:rPr>
      </w:pPr>
      <w:r w:rsidRPr="00E86AE1">
        <w:rPr>
          <w:b/>
          <w:bCs/>
        </w:rPr>
        <w:t>-21.06.2024. (17.00)</w:t>
      </w:r>
    </w:p>
    <w:p w14:paraId="6CAA2931" w14:textId="77777777" w:rsidR="00E86AE1" w:rsidRPr="00E86AE1" w:rsidRDefault="00E86AE1" w:rsidP="00E86AE1">
      <w:pPr>
        <w:rPr>
          <w:b/>
          <w:bCs/>
        </w:rPr>
      </w:pPr>
      <w:r w:rsidRPr="00E86AE1">
        <w:rPr>
          <w:b/>
          <w:bCs/>
        </w:rPr>
        <w:t>-05.07.2024. (17.00)</w:t>
      </w:r>
    </w:p>
    <w:p w14:paraId="56FB2686" w14:textId="77777777" w:rsidR="00E86AE1" w:rsidRPr="00E86AE1" w:rsidRDefault="00E86AE1" w:rsidP="00E86AE1">
      <w:pPr>
        <w:rPr>
          <w:b/>
          <w:bCs/>
        </w:rPr>
      </w:pPr>
    </w:p>
    <w:p w14:paraId="7C01C7E8" w14:textId="77777777" w:rsidR="00E86AE1" w:rsidRPr="00E86AE1" w:rsidRDefault="00E86AE1" w:rsidP="00E86AE1">
      <w:pPr>
        <w:rPr>
          <w:b/>
          <w:bCs/>
        </w:rPr>
      </w:pPr>
      <w:r w:rsidRPr="00E86AE1">
        <w:rPr>
          <w:b/>
          <w:bCs/>
        </w:rPr>
        <w:t>Septembarski ispitni rok: </w:t>
      </w:r>
    </w:p>
    <w:p w14:paraId="6B5EF854" w14:textId="77777777" w:rsidR="00E86AE1" w:rsidRPr="00E86AE1" w:rsidRDefault="00E86AE1" w:rsidP="00E86AE1">
      <w:pPr>
        <w:rPr>
          <w:b/>
          <w:bCs/>
        </w:rPr>
      </w:pPr>
      <w:r w:rsidRPr="00E86AE1">
        <w:rPr>
          <w:b/>
          <w:bCs/>
        </w:rPr>
        <w:t>-06.09.2024. (17.00)</w:t>
      </w:r>
    </w:p>
    <w:p w14:paraId="3569A1D5" w14:textId="77777777" w:rsidR="00E86AE1" w:rsidRPr="00E86AE1" w:rsidRDefault="00E86AE1" w:rsidP="00E86AE1">
      <w:pPr>
        <w:rPr>
          <w:b/>
          <w:bCs/>
        </w:rPr>
      </w:pPr>
      <w:r w:rsidRPr="00E86AE1">
        <w:rPr>
          <w:b/>
          <w:bCs/>
        </w:rPr>
        <w:t>-20.09.2024. (17.00)</w:t>
      </w:r>
    </w:p>
    <w:p w14:paraId="2C61E38F" w14:textId="77777777" w:rsidR="00E86AE1" w:rsidRDefault="00E86AE1">
      <w:pPr>
        <w:rPr>
          <w:b/>
          <w:bCs/>
        </w:rPr>
      </w:pPr>
    </w:p>
    <w:p w14:paraId="1B440975" w14:textId="77777777" w:rsidR="00A94B32" w:rsidRDefault="00A94B32">
      <w:pPr>
        <w:rPr>
          <w:b/>
          <w:bCs/>
        </w:rPr>
      </w:pPr>
    </w:p>
    <w:p w14:paraId="4ED16E65" w14:textId="7558AFDB" w:rsidR="00A94B32" w:rsidRDefault="00A94B32">
      <w:pPr>
        <w:rPr>
          <w:b/>
          <w:bCs/>
          <w:u w:val="single"/>
        </w:rPr>
      </w:pPr>
      <w:r w:rsidRPr="00A94B32">
        <w:rPr>
          <w:b/>
          <w:bCs/>
          <w:u w:val="single"/>
        </w:rPr>
        <w:t>Upravno pravo EU:</w:t>
      </w:r>
    </w:p>
    <w:p w14:paraId="218F4F07" w14:textId="77777777" w:rsidR="00A94B32" w:rsidRPr="00054716" w:rsidRDefault="00A94B32" w:rsidP="00A94B32">
      <w:pPr>
        <w:pStyle w:val="elementtoproof"/>
      </w:pPr>
      <w:r>
        <w:rPr>
          <w:b/>
          <w:bCs/>
          <w:color w:val="000000"/>
        </w:rPr>
        <w:t>Januarsko-februarski ispitni rok 2023/2024.</w:t>
      </w:r>
    </w:p>
    <w:p w14:paraId="3C8DA8BE" w14:textId="369FBF9E" w:rsidR="00A94B32" w:rsidRPr="00A94B32" w:rsidRDefault="00A94B32">
      <w:pPr>
        <w:rPr>
          <w:b/>
          <w:bCs/>
        </w:rPr>
      </w:pPr>
      <w:r>
        <w:rPr>
          <w:b/>
          <w:bCs/>
        </w:rPr>
        <w:t xml:space="preserve">- </w:t>
      </w:r>
      <w:r w:rsidRPr="00A94B32">
        <w:rPr>
          <w:b/>
          <w:bCs/>
        </w:rPr>
        <w:t>24.01.2024.</w:t>
      </w:r>
    </w:p>
    <w:p w14:paraId="6D66C409" w14:textId="37DD9772" w:rsidR="00A94B32" w:rsidRPr="00A94B32" w:rsidRDefault="00A94B32">
      <w:pPr>
        <w:rPr>
          <w:b/>
          <w:bCs/>
        </w:rPr>
      </w:pPr>
      <w:r>
        <w:rPr>
          <w:b/>
          <w:bCs/>
        </w:rPr>
        <w:t xml:space="preserve">- </w:t>
      </w:r>
      <w:r w:rsidRPr="00A94B32">
        <w:rPr>
          <w:b/>
          <w:bCs/>
        </w:rPr>
        <w:t>07.02.2024.</w:t>
      </w:r>
    </w:p>
    <w:p w14:paraId="707EEE7D" w14:textId="77777777" w:rsidR="00A94B32" w:rsidRPr="00A94B32" w:rsidRDefault="00A94B32">
      <w:pPr>
        <w:rPr>
          <w:b/>
          <w:bCs/>
        </w:rPr>
      </w:pPr>
    </w:p>
    <w:sectPr w:rsidR="00A94B32" w:rsidRPr="00A94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70"/>
    <w:rsid w:val="00054716"/>
    <w:rsid w:val="001E4005"/>
    <w:rsid w:val="00A94B32"/>
    <w:rsid w:val="00BC2E70"/>
    <w:rsid w:val="00E86AE1"/>
    <w:rsid w:val="00E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14CE"/>
  <w15:chartTrackingRefBased/>
  <w15:docId w15:val="{E3644AF4-E5B3-4F0A-84E7-7872203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AE1"/>
    <w:pPr>
      <w:spacing w:after="0" w:line="240" w:lineRule="auto"/>
    </w:pPr>
    <w:rPr>
      <w:rFonts w:ascii="Aptos" w:hAnsi="Aptos" w:cs="Aptos"/>
      <w:kern w:val="0"/>
      <w:sz w:val="24"/>
      <w:szCs w:val="24"/>
      <w:lang w:val="bs-Latn-BA" w:eastAsia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E7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E7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E7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E7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E7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E7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E7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E7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E7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E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E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E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E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E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E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2E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C2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E7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C2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2E7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C2E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2E7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C2E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E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2E7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6AE1"/>
  </w:style>
  <w:style w:type="paragraph" w:customStyle="1" w:styleId="elementtoproof">
    <w:name w:val="elementtoproof"/>
    <w:basedOn w:val="Normal"/>
    <w:uiPriority w:val="99"/>
    <w:semiHidden/>
    <w:rsid w:val="00E8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Panjeta</dc:creator>
  <cp:keywords/>
  <dc:description/>
  <cp:lastModifiedBy>Sanela Panjeta</cp:lastModifiedBy>
  <cp:revision>4</cp:revision>
  <dcterms:created xsi:type="dcterms:W3CDTF">2024-01-10T09:34:00Z</dcterms:created>
  <dcterms:modified xsi:type="dcterms:W3CDTF">2024-01-10T09:49:00Z</dcterms:modified>
</cp:coreProperties>
</file>