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E91A1" w14:textId="77777777" w:rsidR="00037D1D" w:rsidRDefault="00037D1D" w:rsidP="00037D1D">
      <w:pPr>
        <w:jc w:val="both"/>
        <w:rPr>
          <w:rFonts w:ascii="Arial" w:eastAsiaTheme="majorEastAsia" w:hAnsi="Arial" w:cs="Arial"/>
          <w:color w:val="0E2841" w:themeColor="text2"/>
          <w:kern w:val="24"/>
          <w:sz w:val="24"/>
          <w:szCs w:val="24"/>
          <w:lang w:val="hr-HR"/>
        </w:rPr>
      </w:pPr>
      <w:r w:rsidRPr="00037D1D">
        <w:rPr>
          <w:rFonts w:ascii="Arial" w:eastAsiaTheme="majorEastAsia" w:hAnsi="Arial" w:cs="Arial"/>
          <w:color w:val="0E2841" w:themeColor="text2"/>
          <w:kern w:val="24"/>
          <w:sz w:val="24"/>
          <w:szCs w:val="24"/>
          <w:lang w:val="hr-HR"/>
        </w:rPr>
        <w:t>Prodavac P i kupac K su poznanici i komšije koje se povremeno posjećuju. K se već duže vremena divi umjetničkoj slici koja se nalazi u P-ovoj dnevnoj sobi. Nakon dužeg nagovaranja P pristaje da K-u sliku proda po cijeni od 2.000 KM. K odmah plaća cijenu, a P mu istovremeno predaje sliku. Nakon nekoliko dana K slučajno saznaje kako slika koju je kupio nije original, nego samo vjerna kopija. Naime, među K-ovim gostima na jednoj večeri nalazi se i galerist G, koji odgovorno tvrdi kako slika ne može biti original, obzirom da on zna kako je umjetnik originalnu sliku nedavno poklonio u dobrotvorne svrhe.</w:t>
      </w:r>
      <w:r w:rsidRPr="00037D1D">
        <w:rPr>
          <w:rFonts w:ascii="Arial" w:eastAsiaTheme="majorEastAsia" w:hAnsi="Arial" w:cs="Arial"/>
          <w:color w:val="0E2841" w:themeColor="text2"/>
          <w:kern w:val="24"/>
          <w:sz w:val="24"/>
          <w:szCs w:val="24"/>
          <w:lang w:val="hr-HR"/>
        </w:rPr>
        <w:br/>
      </w:r>
    </w:p>
    <w:p w14:paraId="63AB4B71" w14:textId="7E48818A" w:rsidR="007D03C6" w:rsidRPr="00037D1D" w:rsidRDefault="00037D1D" w:rsidP="00037D1D">
      <w:pPr>
        <w:jc w:val="both"/>
        <w:rPr>
          <w:rFonts w:ascii="Arial" w:hAnsi="Arial" w:cs="Arial"/>
          <w:sz w:val="24"/>
          <w:szCs w:val="24"/>
        </w:rPr>
      </w:pPr>
      <w:r w:rsidRPr="00037D1D">
        <w:rPr>
          <w:rFonts w:ascii="Arial" w:eastAsiaTheme="majorEastAsia" w:hAnsi="Arial" w:cs="Arial"/>
          <w:color w:val="0E2841" w:themeColor="text2"/>
          <w:kern w:val="24"/>
          <w:sz w:val="24"/>
          <w:szCs w:val="24"/>
          <w:lang w:val="hr-HR"/>
        </w:rPr>
        <w:t>Prava K?</w:t>
      </w:r>
    </w:p>
    <w:sectPr w:rsidR="007D03C6" w:rsidRPr="00037D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1D"/>
    <w:rsid w:val="00037D1D"/>
    <w:rsid w:val="007D03C6"/>
    <w:rsid w:val="00C6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7378"/>
  <w15:chartTrackingRefBased/>
  <w15:docId w15:val="{6ACCEAA4-E9FA-49E0-BAE8-B9D6857C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D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6462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Šabić</dc:creator>
  <cp:keywords/>
  <dc:description/>
  <cp:lastModifiedBy>Almedina Šabić</cp:lastModifiedBy>
  <cp:revision>1</cp:revision>
  <dcterms:created xsi:type="dcterms:W3CDTF">2024-10-09T22:33:00Z</dcterms:created>
  <dcterms:modified xsi:type="dcterms:W3CDTF">2024-10-14T11:10:00Z</dcterms:modified>
</cp:coreProperties>
</file>